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90" w:rsidRDefault="00F41190"/>
    <w:p w:rsidR="00F41190" w:rsidRDefault="00F41190" w:rsidP="00F411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1190" w:rsidRPr="00F41190" w:rsidRDefault="00F41190" w:rsidP="00F41190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190">
        <w:rPr>
          <w:rFonts w:ascii="Times New Roman" w:hAnsi="Times New Roman" w:cs="Times New Roman"/>
          <w:sz w:val="36"/>
          <w:szCs w:val="36"/>
        </w:rPr>
        <w:t xml:space="preserve">ЕВРОПЕЙСКИЙ ПРОЕКТ </w:t>
      </w:r>
      <w:r w:rsidRPr="00F41190">
        <w:rPr>
          <w:rFonts w:ascii="Times New Roman" w:hAnsi="Times New Roman" w:cs="Times New Roman"/>
          <w:sz w:val="36"/>
          <w:szCs w:val="36"/>
          <w:lang w:val="en-US"/>
        </w:rPr>
        <w:t>TEMPUS</w:t>
      </w:r>
      <w:r w:rsidRPr="00F41190">
        <w:rPr>
          <w:rFonts w:ascii="Times New Roman" w:hAnsi="Times New Roman" w:cs="Times New Roman"/>
          <w:sz w:val="36"/>
          <w:szCs w:val="36"/>
        </w:rPr>
        <w:t xml:space="preserve"> </w:t>
      </w:r>
      <w:r w:rsidRPr="00F41190">
        <w:rPr>
          <w:rFonts w:ascii="Times New Roman" w:hAnsi="Times New Roman" w:cs="Times New Roman"/>
          <w:sz w:val="36"/>
          <w:szCs w:val="36"/>
          <w:lang w:val="en-US"/>
        </w:rPr>
        <w:t>UNIWORK</w:t>
      </w:r>
      <w:r w:rsidRPr="00F41190">
        <w:rPr>
          <w:rFonts w:ascii="Times New Roman" w:hAnsi="Times New Roman" w:cs="Times New Roman"/>
          <w:sz w:val="36"/>
          <w:szCs w:val="36"/>
        </w:rPr>
        <w:t>:</w:t>
      </w:r>
      <w:r w:rsidRPr="00F41190">
        <w:rPr>
          <w:sz w:val="36"/>
          <w:szCs w:val="36"/>
        </w:rPr>
        <w:t xml:space="preserve"> </w:t>
      </w:r>
      <w:r w:rsidRPr="00F41190">
        <w:rPr>
          <w:rFonts w:ascii="Times New Roman" w:hAnsi="Times New Roman" w:cs="Times New Roman"/>
          <w:sz w:val="36"/>
          <w:szCs w:val="36"/>
        </w:rPr>
        <w:t>«УСИЛЕНИЕ ЦЕНТРОВ КАРЬЕРЫ В ВУЗАХ ЦЕНТРАЛЬНОЙ АЗИИ  В ЦЕЛЯХ СОЗДАНИЯ КАЧЕСТВЕННЫХ РАБОЧИХ МЕСТ»</w:t>
      </w:r>
    </w:p>
    <w:p w:rsidR="00F41190" w:rsidRPr="00F41190" w:rsidRDefault="00F41190" w:rsidP="00F41190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190">
        <w:rPr>
          <w:rFonts w:ascii="Times New Roman" w:hAnsi="Times New Roman" w:cs="Times New Roman"/>
          <w:sz w:val="36"/>
          <w:szCs w:val="36"/>
        </w:rPr>
        <w:t>БИШКЕКСКАЯ ФИНАНСОВО-ЭКОНОМИЧЕСКАЯ АКАДЕМИЯ</w:t>
      </w:r>
    </w:p>
    <w:p w:rsidR="00F41190" w:rsidRPr="00FD4285" w:rsidRDefault="00F41190" w:rsidP="00F411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41190" w:rsidRPr="00F41190" w:rsidRDefault="00F41190" w:rsidP="00F41190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190">
        <w:rPr>
          <w:rFonts w:ascii="Times New Roman" w:hAnsi="Times New Roman" w:cs="Times New Roman"/>
          <w:sz w:val="36"/>
          <w:szCs w:val="36"/>
        </w:rPr>
        <w:t xml:space="preserve">Первый Национальный форум занятости молодежи и </w:t>
      </w:r>
      <w:r w:rsidR="00FD4285">
        <w:rPr>
          <w:rFonts w:ascii="Times New Roman" w:hAnsi="Times New Roman" w:cs="Times New Roman"/>
          <w:sz w:val="36"/>
          <w:szCs w:val="36"/>
        </w:rPr>
        <w:t xml:space="preserve">развития </w:t>
      </w:r>
      <w:r w:rsidRPr="00F41190">
        <w:rPr>
          <w:rFonts w:ascii="Times New Roman" w:hAnsi="Times New Roman" w:cs="Times New Roman"/>
          <w:sz w:val="36"/>
          <w:szCs w:val="36"/>
        </w:rPr>
        <w:t xml:space="preserve">предпринимательства в Кыргызстане </w:t>
      </w:r>
    </w:p>
    <w:p w:rsidR="00F41190" w:rsidRDefault="00F41190" w:rsidP="00F41190">
      <w:pPr>
        <w:rPr>
          <w:rFonts w:ascii="Times New Roman" w:hAnsi="Times New Roman" w:cs="Times New Roman"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190">
        <w:rPr>
          <w:rFonts w:ascii="Times New Roman" w:hAnsi="Times New Roman" w:cs="Times New Roman"/>
          <w:b/>
          <w:i/>
          <w:sz w:val="36"/>
          <w:szCs w:val="36"/>
        </w:rPr>
        <w:t>«Развитие профессиональной и интеллектуальной карьеры молодежи в современных условиях»</w:t>
      </w: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41190" w:rsidRP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190">
        <w:rPr>
          <w:rFonts w:ascii="Times New Roman" w:hAnsi="Times New Roman" w:cs="Times New Roman"/>
          <w:b/>
          <w:sz w:val="32"/>
          <w:szCs w:val="32"/>
        </w:rPr>
        <w:t>25 сентября 2015 г.</w:t>
      </w:r>
    </w:p>
    <w:p w:rsidR="00F41190" w:rsidRP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190" w:rsidRP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190">
        <w:rPr>
          <w:rFonts w:ascii="Times New Roman" w:hAnsi="Times New Roman" w:cs="Times New Roman"/>
          <w:b/>
          <w:sz w:val="32"/>
          <w:szCs w:val="32"/>
        </w:rPr>
        <w:t>Бишкек</w:t>
      </w: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190">
        <w:rPr>
          <w:rFonts w:ascii="Times New Roman" w:hAnsi="Times New Roman" w:cs="Times New Roman"/>
          <w:b/>
          <w:sz w:val="36"/>
          <w:szCs w:val="36"/>
        </w:rPr>
        <w:t>Программа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Первого Национального</w:t>
      </w:r>
      <w:r w:rsidRPr="00F41190">
        <w:rPr>
          <w:rFonts w:ascii="Times New Roman" w:hAnsi="Times New Roman" w:cs="Times New Roman"/>
          <w:b/>
          <w:sz w:val="36"/>
          <w:szCs w:val="36"/>
        </w:rPr>
        <w:t xml:space="preserve"> форума</w:t>
      </w:r>
      <w:r>
        <w:rPr>
          <w:rFonts w:ascii="Times New Roman" w:hAnsi="Times New Roman" w:cs="Times New Roman"/>
          <w:b/>
          <w:sz w:val="36"/>
          <w:szCs w:val="36"/>
        </w:rPr>
        <w:t xml:space="preserve"> занятости молодежи и </w:t>
      </w:r>
      <w:r w:rsidR="00FD4285">
        <w:rPr>
          <w:rFonts w:ascii="Times New Roman" w:hAnsi="Times New Roman" w:cs="Times New Roman"/>
          <w:b/>
          <w:sz w:val="36"/>
          <w:szCs w:val="36"/>
        </w:rPr>
        <w:t xml:space="preserve">развития </w:t>
      </w:r>
      <w:r>
        <w:rPr>
          <w:rFonts w:ascii="Times New Roman" w:hAnsi="Times New Roman" w:cs="Times New Roman"/>
          <w:b/>
          <w:sz w:val="36"/>
          <w:szCs w:val="36"/>
        </w:rPr>
        <w:t xml:space="preserve">предпринимательства в Кыргызстане </w:t>
      </w:r>
    </w:p>
    <w:p w:rsidR="00F41190" w:rsidRPr="00F41190" w:rsidRDefault="00F41190" w:rsidP="00F41190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190">
        <w:rPr>
          <w:rFonts w:ascii="Times New Roman" w:hAnsi="Times New Roman" w:cs="Times New Roman"/>
          <w:sz w:val="36"/>
          <w:szCs w:val="36"/>
        </w:rPr>
        <w:t>«Развитие профессиональной и интеллектуальной карьеры молодежи в современных условиях»</w:t>
      </w:r>
    </w:p>
    <w:p w:rsidR="00F41190" w:rsidRP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41190" w:rsidRDefault="00F41190" w:rsidP="00F41190">
      <w:pPr>
        <w:tabs>
          <w:tab w:val="left" w:pos="991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F41190">
        <w:rPr>
          <w:rFonts w:ascii="Times New Roman" w:hAnsi="Times New Roman" w:cs="Times New Roman"/>
          <w:b/>
          <w:i/>
          <w:sz w:val="32"/>
          <w:szCs w:val="32"/>
        </w:rPr>
        <w:t xml:space="preserve">Место проведения: </w:t>
      </w:r>
      <w:r w:rsidRPr="00F41190">
        <w:rPr>
          <w:rFonts w:ascii="Times New Roman" w:hAnsi="Times New Roman" w:cs="Times New Roman"/>
          <w:i/>
          <w:sz w:val="32"/>
          <w:szCs w:val="32"/>
        </w:rPr>
        <w:t>Большой конференц-зал № 216 гостиницы «Достук» по адресу: бул. Фрунзе 429</w:t>
      </w:r>
    </w:p>
    <w:p w:rsidR="00F41190" w:rsidRDefault="00F41190" w:rsidP="00F41190">
      <w:pPr>
        <w:tabs>
          <w:tab w:val="left" w:pos="991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1431"/>
        <w:gridCol w:w="4554"/>
        <w:gridCol w:w="77"/>
        <w:gridCol w:w="3509"/>
      </w:tblGrid>
      <w:tr w:rsidR="00F41190" w:rsidTr="000B5330">
        <w:tc>
          <w:tcPr>
            <w:tcW w:w="748" w:type="pct"/>
            <w:shd w:val="pct25" w:color="auto" w:fill="auto"/>
          </w:tcPr>
          <w:p w:rsidR="00F41190" w:rsidRPr="00F41190" w:rsidRDefault="00F41190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379" w:type="pct"/>
            <w:shd w:val="pct25" w:color="auto" w:fill="auto"/>
          </w:tcPr>
          <w:p w:rsidR="00F41190" w:rsidRPr="00F41190" w:rsidRDefault="00F41190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ДОКЛАДА</w:t>
            </w:r>
          </w:p>
        </w:tc>
        <w:tc>
          <w:tcPr>
            <w:tcW w:w="1873" w:type="pct"/>
            <w:gridSpan w:val="2"/>
            <w:shd w:val="pct25" w:color="auto" w:fill="auto"/>
          </w:tcPr>
          <w:p w:rsidR="00F41190" w:rsidRPr="00F41190" w:rsidRDefault="00F41190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b/>
                <w:sz w:val="32"/>
                <w:szCs w:val="32"/>
              </w:rPr>
              <w:t>ДОКЛАДЧИКИ</w:t>
            </w:r>
          </w:p>
        </w:tc>
      </w:tr>
      <w:tr w:rsidR="00F41190" w:rsidTr="000B5330">
        <w:tc>
          <w:tcPr>
            <w:tcW w:w="5000" w:type="pct"/>
            <w:gridSpan w:val="4"/>
          </w:tcPr>
          <w:p w:rsidR="007577E8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1190" w:rsidRDefault="00F41190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9.30-10.00 Регистрация участников</w:t>
            </w:r>
          </w:p>
          <w:p w:rsidR="007577E8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D0989" w:rsidTr="000B5330">
        <w:trPr>
          <w:trHeight w:val="2576"/>
        </w:trPr>
        <w:tc>
          <w:tcPr>
            <w:tcW w:w="748" w:type="pct"/>
          </w:tcPr>
          <w:p w:rsidR="00BD0989" w:rsidRPr="00F41190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10.00-10.30 </w:t>
            </w:r>
          </w:p>
        </w:tc>
        <w:tc>
          <w:tcPr>
            <w:tcW w:w="2379" w:type="pct"/>
          </w:tcPr>
          <w:p w:rsidR="00BD0989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b/>
                <w:sz w:val="32"/>
                <w:szCs w:val="32"/>
              </w:rPr>
              <w:t>Приветственное слово:</w:t>
            </w:r>
          </w:p>
          <w:p w:rsidR="00BD0989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BD0989">
              <w:rPr>
                <w:rFonts w:ascii="Times New Roman" w:hAnsi="Times New Roman" w:cs="Times New Roman"/>
                <w:sz w:val="32"/>
                <w:szCs w:val="32"/>
              </w:rPr>
              <w:t xml:space="preserve">Ректор БФЭА, страновой координатор проекта </w:t>
            </w:r>
            <w:r w:rsidR="00AA69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UNIWORK</w:t>
            </w:r>
          </w:p>
          <w:p w:rsidR="00B243A4" w:rsidRPr="00B243A4" w:rsidRDefault="00B243A4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989" w:rsidRPr="00F41190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-Н</w:t>
            </w:r>
            <w:r w:rsidRPr="00F41190">
              <w:rPr>
                <w:rFonts w:ascii="Times New Roman" w:hAnsi="Times New Roman" w:cs="Times New Roman"/>
                <w:sz w:val="32"/>
                <w:szCs w:val="32"/>
              </w:rPr>
              <w:t>ачальник отдела</w:t>
            </w:r>
          </w:p>
          <w:p w:rsidR="00BD0989" w:rsidRPr="00F41190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sz w:val="32"/>
                <w:szCs w:val="32"/>
              </w:rPr>
              <w:t xml:space="preserve">мониторинга и </w:t>
            </w:r>
          </w:p>
          <w:p w:rsidR="00BD0989" w:rsidRPr="00F41190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sz w:val="32"/>
                <w:szCs w:val="32"/>
              </w:rPr>
              <w:t xml:space="preserve">стратегического </w:t>
            </w:r>
          </w:p>
          <w:p w:rsidR="00BD0989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1190">
              <w:rPr>
                <w:rFonts w:ascii="Times New Roman" w:hAnsi="Times New Roman" w:cs="Times New Roman"/>
                <w:sz w:val="32"/>
                <w:szCs w:val="32"/>
              </w:rPr>
              <w:t>планирования  МОиН КР</w:t>
            </w:r>
          </w:p>
          <w:p w:rsidR="00B243A4" w:rsidRDefault="00B243A4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43A4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-Национальный координатор ЭРАЗМУС+</w:t>
            </w:r>
          </w:p>
          <w:p w:rsidR="00B243A4" w:rsidRDefault="00BD0989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="007577E8">
              <w:rPr>
                <w:rFonts w:ascii="Times New Roman" w:hAnsi="Times New Roman" w:cs="Times New Roman"/>
                <w:sz w:val="32"/>
                <w:szCs w:val="32"/>
              </w:rPr>
              <w:t>Представитель Министерства</w:t>
            </w:r>
          </w:p>
          <w:p w:rsidR="00BD0989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труда, миграции и молодежи</w:t>
            </w:r>
          </w:p>
          <w:p w:rsidR="00B243A4" w:rsidRDefault="00B243A4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77E8" w:rsidRPr="00F41190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-Представитель Университета Грац, Австрия</w:t>
            </w:r>
          </w:p>
        </w:tc>
        <w:tc>
          <w:tcPr>
            <w:tcW w:w="1873" w:type="pct"/>
            <w:gridSpan w:val="2"/>
          </w:tcPr>
          <w:p w:rsidR="007577E8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577E8" w:rsidRDefault="00FD4285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Сирмбард Светлана Рустамовна</w:t>
            </w:r>
          </w:p>
          <w:p w:rsidR="007577E8" w:rsidRDefault="007577E8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69B3" w:rsidRPr="00FD4285" w:rsidRDefault="00AA69B3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77E8" w:rsidRDefault="00FD4285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Марченко Лариса Юрьевна</w:t>
            </w:r>
          </w:p>
          <w:p w:rsidR="007577E8" w:rsidRPr="007577E8" w:rsidRDefault="007577E8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43A4" w:rsidRDefault="00B243A4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77E8" w:rsidRDefault="00FD4285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Чокушева Гульнара Рыскуловна</w:t>
            </w:r>
          </w:p>
          <w:p w:rsidR="00B243A4" w:rsidRDefault="00B243A4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77E8" w:rsidRDefault="00FD4285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Тайгуронова Анара Бактыбековна</w:t>
            </w:r>
          </w:p>
          <w:p w:rsidR="007577E8" w:rsidRPr="007577E8" w:rsidRDefault="007577E8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0989" w:rsidRPr="007577E8" w:rsidRDefault="007577E8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Г-жа Claudia </w:t>
            </w:r>
            <w:r w:rsidRPr="007577E8">
              <w:rPr>
                <w:rFonts w:ascii="Times New Roman" w:hAnsi="Times New Roman" w:cs="Times New Roman"/>
                <w:sz w:val="32"/>
                <w:szCs w:val="32"/>
              </w:rPr>
              <w:t>Linditsch</w:t>
            </w:r>
          </w:p>
        </w:tc>
      </w:tr>
      <w:tr w:rsidR="007577E8" w:rsidTr="000B5330">
        <w:trPr>
          <w:trHeight w:val="2576"/>
        </w:trPr>
        <w:tc>
          <w:tcPr>
            <w:tcW w:w="5000" w:type="pct"/>
            <w:gridSpan w:val="4"/>
          </w:tcPr>
          <w:p w:rsidR="00764C8B" w:rsidRDefault="00764C8B" w:rsidP="007577E8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4C8B" w:rsidRDefault="00764C8B" w:rsidP="007577E8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7E8" w:rsidRPr="000B5330" w:rsidRDefault="007577E8" w:rsidP="000B5330">
            <w:pPr>
              <w:tabs>
                <w:tab w:val="left" w:pos="991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77E8">
              <w:rPr>
                <w:rFonts w:ascii="Times New Roman" w:hAnsi="Times New Roman" w:cs="Times New Roman"/>
                <w:b/>
                <w:sz w:val="32"/>
                <w:szCs w:val="32"/>
              </w:rPr>
              <w:t>Доклады и дискуссии</w:t>
            </w:r>
          </w:p>
        </w:tc>
      </w:tr>
      <w:tr w:rsidR="00F41190" w:rsidTr="000B5330">
        <w:tc>
          <w:tcPr>
            <w:tcW w:w="748" w:type="pct"/>
          </w:tcPr>
          <w:p w:rsid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190" w:rsidRPr="007577E8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10.30 -10.45</w:t>
            </w:r>
          </w:p>
        </w:tc>
        <w:tc>
          <w:tcPr>
            <w:tcW w:w="2379" w:type="pct"/>
          </w:tcPr>
          <w:p w:rsid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190" w:rsidRPr="007577E8" w:rsidRDefault="00FD428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роли государс</w:t>
            </w:r>
            <w:r w:rsidR="00B243A4">
              <w:rPr>
                <w:rFonts w:ascii="Times New Roman" w:hAnsi="Times New Roman" w:cs="Times New Roman"/>
                <w:sz w:val="32"/>
                <w:szCs w:val="32"/>
              </w:rPr>
              <w:t xml:space="preserve">тва в трудоустройстве молодежи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имеющей высшее образование</w:t>
            </w:r>
          </w:p>
        </w:tc>
        <w:tc>
          <w:tcPr>
            <w:tcW w:w="1873" w:type="pct"/>
            <w:gridSpan w:val="2"/>
          </w:tcPr>
          <w:p w:rsidR="003C073E" w:rsidRDefault="003C073E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77E8" w:rsidRDefault="00FD4285" w:rsidP="00757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Тайгуронова Анара Бактыбековна</w:t>
            </w:r>
          </w:p>
          <w:p w:rsidR="007577E8" w:rsidRPr="00AC4952" w:rsidRDefault="003C073E" w:rsidP="007577E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Министерство</w:t>
            </w:r>
            <w:r w:rsidR="007577E8"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труда, миграции и молодежи</w:t>
            </w:r>
          </w:p>
          <w:p w:rsidR="00F41190" w:rsidRPr="00AC4952" w:rsidRDefault="00F41190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577E8" w:rsidRDefault="007577E8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41190" w:rsidRPr="003C073E" w:rsidTr="000B5330">
        <w:tc>
          <w:tcPr>
            <w:tcW w:w="748" w:type="pct"/>
          </w:tcPr>
          <w:p w:rsid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190" w:rsidRP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73E">
              <w:rPr>
                <w:rFonts w:ascii="Times New Roman" w:hAnsi="Times New Roman" w:cs="Times New Roman"/>
                <w:sz w:val="32"/>
                <w:szCs w:val="32"/>
              </w:rPr>
              <w:t>10.45-11.00</w:t>
            </w:r>
          </w:p>
        </w:tc>
        <w:tc>
          <w:tcPr>
            <w:tcW w:w="2379" w:type="pct"/>
          </w:tcPr>
          <w:p w:rsid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190" w:rsidRPr="003C073E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текущей ситуации занятости дипломированной молодежи и развития предпринимательства</w:t>
            </w:r>
          </w:p>
        </w:tc>
        <w:tc>
          <w:tcPr>
            <w:tcW w:w="1873" w:type="pct"/>
            <w:gridSpan w:val="2"/>
          </w:tcPr>
          <w:p w:rsid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190" w:rsidRDefault="00A92265" w:rsidP="003C07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Идрисов Азиз Ахмедович</w:t>
            </w:r>
          </w:p>
          <w:p w:rsidR="003C073E" w:rsidRPr="00AC4952" w:rsidRDefault="00A92265" w:rsidP="003C073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Молодежная биржа </w:t>
            </w:r>
            <w:r w:rsidR="003C073E"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труда</w:t>
            </w:r>
          </w:p>
        </w:tc>
      </w:tr>
      <w:tr w:rsidR="00F41190" w:rsidRPr="00764C8B" w:rsidTr="000B5330">
        <w:tc>
          <w:tcPr>
            <w:tcW w:w="748" w:type="pct"/>
          </w:tcPr>
          <w:p w:rsid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190" w:rsidRP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73E">
              <w:rPr>
                <w:rFonts w:ascii="Times New Roman" w:hAnsi="Times New Roman" w:cs="Times New Roman"/>
                <w:sz w:val="32"/>
                <w:szCs w:val="32"/>
              </w:rPr>
              <w:t>11.00-11.15</w:t>
            </w:r>
          </w:p>
        </w:tc>
        <w:tc>
          <w:tcPr>
            <w:tcW w:w="2379" w:type="pct"/>
          </w:tcPr>
          <w:p w:rsidR="00F41190" w:rsidRDefault="00F41190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64C8B" w:rsidRPr="00B243A4" w:rsidRDefault="00B243A4" w:rsidP="00764C8B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Возможности </w:t>
            </w:r>
            <w:r w:rsidR="00764C8B">
              <w:rPr>
                <w:rFonts w:ascii="Times New Roman" w:hAnsi="Times New Roman" w:cs="Times New Roman"/>
                <w:sz w:val="32"/>
                <w:szCs w:val="32"/>
              </w:rPr>
              <w:t xml:space="preserve">проекта </w:t>
            </w:r>
            <w:r w:rsidR="00764C8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UNIWORK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развития профессиональной карьеры молодежи </w:t>
            </w:r>
          </w:p>
          <w:p w:rsidR="00764C8B" w:rsidRPr="00B243A4" w:rsidRDefault="00764C8B" w:rsidP="00764C8B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3" w:type="pct"/>
            <w:gridSpan w:val="2"/>
          </w:tcPr>
          <w:p w:rsidR="003C073E" w:rsidRDefault="003C073E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C073E" w:rsidRDefault="00A92265" w:rsidP="003C07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Маслова Людмила Ивановна</w:t>
            </w:r>
          </w:p>
          <w:p w:rsidR="00764C8B" w:rsidRPr="00AC4952" w:rsidRDefault="00A92265" w:rsidP="003C073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</w:t>
            </w:r>
            <w:r w:rsidR="00764C8B"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Карьеры БФЭА</w:t>
            </w:r>
          </w:p>
        </w:tc>
      </w:tr>
      <w:tr w:rsidR="00A92265" w:rsidRPr="003C073E" w:rsidTr="000B5330">
        <w:tc>
          <w:tcPr>
            <w:tcW w:w="748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Pr="003C073E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73E">
              <w:rPr>
                <w:rFonts w:ascii="Times New Roman" w:hAnsi="Times New Roman" w:cs="Times New Roman"/>
                <w:sz w:val="32"/>
                <w:szCs w:val="32"/>
              </w:rPr>
              <w:t>11.15-11.30</w:t>
            </w:r>
          </w:p>
        </w:tc>
        <w:tc>
          <w:tcPr>
            <w:tcW w:w="2379" w:type="pct"/>
          </w:tcPr>
          <w:p w:rsidR="00A92265" w:rsidRDefault="00A92265" w:rsidP="00026C4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Pr="000151B0" w:rsidRDefault="006A0153" w:rsidP="00026C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Поддержка предпринимательства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образование: успешная практика Европейских ВУЗов</w:t>
            </w:r>
          </w:p>
        </w:tc>
        <w:tc>
          <w:tcPr>
            <w:tcW w:w="1873" w:type="pct"/>
            <w:gridSpan w:val="2"/>
          </w:tcPr>
          <w:p w:rsidR="00A92265" w:rsidRDefault="00A92265" w:rsidP="00026C4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0153" w:rsidRDefault="00A92265" w:rsidP="006A01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7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Sandra</w:t>
            </w:r>
            <w:r w:rsidRPr="006A01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07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Meier</w:t>
            </w:r>
            <w:r w:rsidR="006A0153" w:rsidRPr="006A01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0153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6A0153" w:rsidRPr="003C07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Claudia</w:t>
            </w:r>
            <w:r w:rsidR="006A0153" w:rsidRPr="00764C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0153" w:rsidRPr="003C07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Linditsch</w:t>
            </w:r>
            <w:r w:rsidR="006A0153" w:rsidRPr="00764C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92265" w:rsidRPr="00AC4952" w:rsidRDefault="00A92265" w:rsidP="00026C4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Университет Грац, Австрия</w:t>
            </w:r>
          </w:p>
          <w:p w:rsidR="00A92265" w:rsidRPr="000151B0" w:rsidRDefault="00A92265" w:rsidP="00026C45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5000" w:type="pct"/>
            <w:gridSpan w:val="4"/>
          </w:tcPr>
          <w:p w:rsidR="00A92265" w:rsidRDefault="00A92265" w:rsidP="000151B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0151B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11.30-12.00 Обсуждение докладов, дискуссии</w:t>
            </w: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5000" w:type="pct"/>
            <w:gridSpan w:val="4"/>
          </w:tcPr>
          <w:p w:rsidR="00A92265" w:rsidRDefault="00A92265" w:rsidP="000151B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92265" w:rsidRDefault="00A92265" w:rsidP="000151B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151B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12.00-12.30  Кофе-брейк</w:t>
            </w:r>
          </w:p>
          <w:p w:rsidR="00A92265" w:rsidRPr="000151B0" w:rsidRDefault="00A92265" w:rsidP="000151B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748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12.30-12.45</w:t>
            </w: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Pr="000151B0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Рабочая среда, профили и необходимые компетенции</w:t>
            </w:r>
            <w:r w:rsidR="00B243A4">
              <w:rPr>
                <w:rFonts w:ascii="Times New Roman" w:hAnsi="Times New Roman" w:cs="Times New Roman"/>
                <w:sz w:val="32"/>
                <w:szCs w:val="32"/>
              </w:rPr>
              <w:t xml:space="preserve"> для конкурентоспособности выпускников</w:t>
            </w:r>
          </w:p>
        </w:tc>
        <w:tc>
          <w:tcPr>
            <w:tcW w:w="1873" w:type="pct"/>
            <w:gridSpan w:val="2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Pr="00AC4952" w:rsidRDefault="00A92265" w:rsidP="000151B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Абыкеева Мээрим Абдылдабековна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Бишкекская финансово-экономическая академия</w:t>
            </w:r>
          </w:p>
          <w:p w:rsidR="00A92265" w:rsidRPr="000151B0" w:rsidRDefault="00A92265" w:rsidP="000151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748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12.45-13.00</w:t>
            </w: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Pr="000151B0" w:rsidRDefault="00157999" w:rsidP="00157999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7999">
              <w:rPr>
                <w:rFonts w:ascii="Times New Roman" w:hAnsi="Times New Roman" w:cs="Times New Roman"/>
                <w:sz w:val="32"/>
                <w:szCs w:val="32"/>
              </w:rPr>
              <w:t>Участие организаций и учреждений, заинтересованных ситуацией занятости молодежи на юге Кыргызстана</w:t>
            </w:r>
          </w:p>
        </w:tc>
        <w:tc>
          <w:tcPr>
            <w:tcW w:w="1873" w:type="pct"/>
            <w:gridSpan w:val="2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Default="00A92265" w:rsidP="000151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Атабеков Алмаз Каримович</w:t>
            </w:r>
          </w:p>
          <w:p w:rsidR="00A92265" w:rsidRPr="00AC4952" w:rsidRDefault="00A92265" w:rsidP="000151B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Ошский технологический университет</w:t>
            </w:r>
          </w:p>
          <w:p w:rsidR="00C85A64" w:rsidRPr="000151B0" w:rsidRDefault="00C85A64" w:rsidP="000151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748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13.00-13.15</w:t>
            </w: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pct"/>
          </w:tcPr>
          <w:p w:rsidR="00A92265" w:rsidRDefault="00A92265" w:rsidP="000151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A92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профиля  потенциала молодых сотрудников в стране</w:t>
            </w:r>
          </w:p>
          <w:p w:rsidR="00A92265" w:rsidRPr="00A92265" w:rsidRDefault="00A92265" w:rsidP="00A922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3" w:type="pct"/>
            <w:gridSpan w:val="2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Default="00A92265" w:rsidP="00A92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Бообекова Гуля Акановна</w:t>
            </w:r>
          </w:p>
          <w:p w:rsidR="00A92265" w:rsidRPr="00AC4952" w:rsidRDefault="00A92265" w:rsidP="00A9226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Таласский Государственный университет</w:t>
            </w:r>
          </w:p>
          <w:p w:rsidR="00C85A64" w:rsidRPr="00A92265" w:rsidRDefault="00C85A64" w:rsidP="00A922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5000" w:type="pct"/>
            <w:gridSpan w:val="4"/>
          </w:tcPr>
          <w:p w:rsidR="00A92265" w:rsidRDefault="00A92265" w:rsidP="000151B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0151B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13.15-13.30 Обсуждение докладов, дискуссии</w:t>
            </w: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5000" w:type="pct"/>
            <w:gridSpan w:val="4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1B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13.30-14.30 Обед</w:t>
            </w: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2265" w:rsidRPr="000151B0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2265" w:rsidRPr="00AC4952" w:rsidTr="000B5330">
        <w:tc>
          <w:tcPr>
            <w:tcW w:w="748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14.30-14.45</w:t>
            </w:r>
          </w:p>
        </w:tc>
        <w:tc>
          <w:tcPr>
            <w:tcW w:w="2379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Pr="00AC4952" w:rsidRDefault="00AC4952" w:rsidP="00C826F1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некоторых возможностях молодежи  для открытия собственного бизнеса в современных условиях </w:t>
            </w:r>
          </w:p>
        </w:tc>
        <w:tc>
          <w:tcPr>
            <w:tcW w:w="1873" w:type="pct"/>
            <w:gridSpan w:val="2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Pr="00AC4952" w:rsidRDefault="00AC4952" w:rsidP="00764C8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Чубак</w:t>
            </w:r>
            <w:r w:rsidRPr="00AC495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Бойконов</w:t>
            </w:r>
          </w:p>
          <w:p w:rsidR="00AC4952" w:rsidRPr="00AC4952" w:rsidRDefault="00AC4952" w:rsidP="00764C8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Стартап</w:t>
            </w: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Инкубатор</w:t>
            </w: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"Business Clinic of Central Asia"</w:t>
            </w:r>
          </w:p>
        </w:tc>
      </w:tr>
      <w:tr w:rsidR="00A92265" w:rsidRPr="003C073E" w:rsidTr="000B5330">
        <w:tc>
          <w:tcPr>
            <w:tcW w:w="748" w:type="pct"/>
          </w:tcPr>
          <w:p w:rsidR="00A92265" w:rsidRPr="00AC4952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14.45-15.00</w:t>
            </w:r>
          </w:p>
        </w:tc>
        <w:tc>
          <w:tcPr>
            <w:tcW w:w="2379" w:type="pct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Pr="003C073E" w:rsidRDefault="001C7894" w:rsidP="00AC4952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Общественного Фонда Прогрессивных инициатив в развитии молодежной карьеры и предпринимательстве </w:t>
            </w:r>
          </w:p>
        </w:tc>
        <w:tc>
          <w:tcPr>
            <w:tcW w:w="1873" w:type="pct"/>
            <w:gridSpan w:val="2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92265" w:rsidRDefault="001C7894" w:rsidP="00C826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Жумадилов Амангельды Жумадилович</w:t>
            </w:r>
          </w:p>
          <w:p w:rsidR="001C7894" w:rsidRPr="001C7894" w:rsidRDefault="001C7894" w:rsidP="00C826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78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Общественный Фонд Прогрессивных инициатив</w:t>
            </w:r>
          </w:p>
        </w:tc>
      </w:tr>
      <w:tr w:rsidR="00A92265" w:rsidRPr="003C073E" w:rsidTr="000B5330">
        <w:tc>
          <w:tcPr>
            <w:tcW w:w="748" w:type="pct"/>
          </w:tcPr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15.15-15.30</w:t>
            </w:r>
          </w:p>
          <w:p w:rsidR="00A92265" w:rsidRDefault="00A92265" w:rsidP="00F41190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pct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952" w:rsidRDefault="00AC4952" w:rsidP="00AC4952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путях </w:t>
            </w:r>
            <w:r w:rsidRPr="00764C8B">
              <w:rPr>
                <w:rFonts w:ascii="Times New Roman" w:hAnsi="Times New Roman" w:cs="Times New Roman"/>
                <w:sz w:val="32"/>
                <w:szCs w:val="32"/>
              </w:rPr>
              <w:t>успеха молодежного трудоустройства и предпринимательства</w:t>
            </w:r>
          </w:p>
          <w:p w:rsidR="00A92265" w:rsidRPr="00FD4285" w:rsidRDefault="00A92265" w:rsidP="00AC49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3" w:type="pct"/>
            <w:gridSpan w:val="2"/>
          </w:tcPr>
          <w:p w:rsidR="00EE1614" w:rsidRDefault="00EE1614" w:rsidP="00AC49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952" w:rsidRDefault="00AC4952" w:rsidP="00AC49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Орозбаева Диана</w:t>
            </w:r>
          </w:p>
          <w:p w:rsidR="00A92265" w:rsidRPr="00AC4952" w:rsidRDefault="00AC4952" w:rsidP="00AC495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49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Бишкекский деловой клуб</w:t>
            </w:r>
          </w:p>
        </w:tc>
      </w:tr>
      <w:tr w:rsidR="00A92265" w:rsidRPr="003C073E" w:rsidTr="000B5330">
        <w:tc>
          <w:tcPr>
            <w:tcW w:w="5000" w:type="pct"/>
            <w:gridSpan w:val="4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15.30-15.45 Обсуждение докладов, дискуссии</w:t>
            </w:r>
          </w:p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5000" w:type="pct"/>
            <w:gridSpan w:val="4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15.45-16.00 Подготовка политики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White</w:t>
            </w:r>
            <w:r w:rsidRPr="00764C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Papers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рекомендации</w:t>
            </w:r>
          </w:p>
          <w:p w:rsidR="00A92265" w:rsidRPr="00764C8B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92265" w:rsidRPr="003C073E" w:rsidTr="000B5330">
        <w:tc>
          <w:tcPr>
            <w:tcW w:w="5000" w:type="pct"/>
            <w:gridSpan w:val="4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16.00-16.15 Подведение итогов Форума</w:t>
            </w:r>
          </w:p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265" w:rsidRPr="003C073E" w:rsidTr="00AA69B3">
        <w:tc>
          <w:tcPr>
            <w:tcW w:w="748" w:type="pct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16.15-16.30</w:t>
            </w:r>
          </w:p>
        </w:tc>
        <w:tc>
          <w:tcPr>
            <w:tcW w:w="2419" w:type="pct"/>
            <w:gridSpan w:val="2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Pr="00AA69B3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9B3"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Заключительное слово</w:t>
            </w:r>
          </w:p>
          <w:p w:rsidR="00A92265" w:rsidRPr="00AA69B3" w:rsidRDefault="00B243A4" w:rsidP="00B243A4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Проректор по воспитательной работе БФЭА</w:t>
            </w:r>
          </w:p>
        </w:tc>
        <w:tc>
          <w:tcPr>
            <w:tcW w:w="1833" w:type="pct"/>
          </w:tcPr>
          <w:p w:rsidR="00A92265" w:rsidRDefault="00A92265" w:rsidP="00972728">
            <w:pPr>
              <w:tabs>
                <w:tab w:val="left" w:pos="991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Default="00A92265" w:rsidP="00AA69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2265" w:rsidRPr="00AA69B3" w:rsidRDefault="00B243A4" w:rsidP="00AA69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Эгембердиев Шералы Эгембердиевич</w:t>
            </w:r>
          </w:p>
        </w:tc>
      </w:tr>
    </w:tbl>
    <w:p w:rsidR="00F41190" w:rsidRPr="003C073E" w:rsidRDefault="00F41190" w:rsidP="00F41190">
      <w:pPr>
        <w:tabs>
          <w:tab w:val="left" w:pos="991"/>
        </w:tabs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F41190" w:rsidRPr="003C073E" w:rsidSect="00ED734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44" w:rsidRDefault="00BD6644" w:rsidP="00F41190">
      <w:pPr>
        <w:spacing w:after="0" w:line="240" w:lineRule="auto"/>
      </w:pPr>
      <w:r>
        <w:separator/>
      </w:r>
    </w:p>
  </w:endnote>
  <w:endnote w:type="continuationSeparator" w:id="1">
    <w:p w:rsidR="00BD6644" w:rsidRDefault="00BD6644" w:rsidP="00F4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44" w:rsidRDefault="00BD6644" w:rsidP="00F41190">
      <w:pPr>
        <w:spacing w:after="0" w:line="240" w:lineRule="auto"/>
      </w:pPr>
      <w:r>
        <w:separator/>
      </w:r>
    </w:p>
  </w:footnote>
  <w:footnote w:type="continuationSeparator" w:id="1">
    <w:p w:rsidR="00BD6644" w:rsidRDefault="00BD6644" w:rsidP="00F4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90" w:rsidRDefault="00F41190">
    <w:pPr>
      <w:pStyle w:val="a3"/>
    </w:pPr>
    <w:r w:rsidRPr="00F41190">
      <w:rPr>
        <w:noProof/>
        <w:lang w:eastAsia="ru-RU"/>
      </w:rPr>
      <w:drawing>
        <wp:inline distT="0" distB="0" distL="0" distR="0">
          <wp:extent cx="1657350" cy="838200"/>
          <wp:effectExtent l="19050" t="0" r="0" b="0"/>
          <wp:docPr id="3" name="Рисунок 1" descr="\\192.168.1.2\users\МО\logo BAFE\logo CC\Career 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users\МО\logo BAFE\logo CC\Career Cent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1190">
      <w:rPr>
        <w:noProof/>
        <w:lang w:eastAsia="ru-RU"/>
      </w:rPr>
      <w:drawing>
        <wp:inline distT="0" distB="0" distL="0" distR="0">
          <wp:extent cx="1428750" cy="619125"/>
          <wp:effectExtent l="19050" t="0" r="0" b="0"/>
          <wp:docPr id="2" name="Рисунок 1" descr="UNI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30" name="Picture 2" descr="UNIWOR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2" cy="619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41190">
      <w:rPr>
        <w:noProof/>
        <w:lang w:eastAsia="ru-RU"/>
      </w:rPr>
      <w:drawing>
        <wp:inline distT="0" distB="0" distL="0" distR="0">
          <wp:extent cx="2466958" cy="723900"/>
          <wp:effectExtent l="19050" t="0" r="0" b="0"/>
          <wp:docPr id="4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58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9B3" w:rsidRDefault="00AA69B3">
    <w:pPr>
      <w:pStyle w:val="a3"/>
    </w:pPr>
  </w:p>
  <w:p w:rsidR="00AA69B3" w:rsidRDefault="00AA69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90"/>
    <w:rsid w:val="000151B0"/>
    <w:rsid w:val="000B5330"/>
    <w:rsid w:val="00157999"/>
    <w:rsid w:val="001C716F"/>
    <w:rsid w:val="001C7894"/>
    <w:rsid w:val="003C073E"/>
    <w:rsid w:val="00465B1C"/>
    <w:rsid w:val="006A0153"/>
    <w:rsid w:val="00751513"/>
    <w:rsid w:val="007577E8"/>
    <w:rsid w:val="00764C8B"/>
    <w:rsid w:val="00767BE8"/>
    <w:rsid w:val="008037A6"/>
    <w:rsid w:val="008149D5"/>
    <w:rsid w:val="00920F5E"/>
    <w:rsid w:val="0095773E"/>
    <w:rsid w:val="00A92265"/>
    <w:rsid w:val="00AA69B3"/>
    <w:rsid w:val="00AC4952"/>
    <w:rsid w:val="00B06581"/>
    <w:rsid w:val="00B243A4"/>
    <w:rsid w:val="00B249B6"/>
    <w:rsid w:val="00B90F71"/>
    <w:rsid w:val="00BD0989"/>
    <w:rsid w:val="00BD6644"/>
    <w:rsid w:val="00C353A0"/>
    <w:rsid w:val="00C826F1"/>
    <w:rsid w:val="00C85A64"/>
    <w:rsid w:val="00CD48CE"/>
    <w:rsid w:val="00ED734A"/>
    <w:rsid w:val="00EE1614"/>
    <w:rsid w:val="00F1722B"/>
    <w:rsid w:val="00F41190"/>
    <w:rsid w:val="00F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190"/>
  </w:style>
  <w:style w:type="paragraph" w:styleId="a5">
    <w:name w:val="footer"/>
    <w:basedOn w:val="a"/>
    <w:link w:val="a6"/>
    <w:uiPriority w:val="99"/>
    <w:semiHidden/>
    <w:unhideWhenUsed/>
    <w:rsid w:val="00F4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190"/>
  </w:style>
  <w:style w:type="table" w:styleId="a7">
    <w:name w:val="Table Grid"/>
    <w:basedOn w:val="a1"/>
    <w:uiPriority w:val="59"/>
    <w:rsid w:val="00F41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Maslova</dc:creator>
  <cp:keywords/>
  <dc:description/>
  <cp:lastModifiedBy>Lyudmila Maslova</cp:lastModifiedBy>
  <cp:revision>17</cp:revision>
  <cp:lastPrinted>2015-09-11T06:35:00Z</cp:lastPrinted>
  <dcterms:created xsi:type="dcterms:W3CDTF">2015-09-10T05:51:00Z</dcterms:created>
  <dcterms:modified xsi:type="dcterms:W3CDTF">2015-09-22T05:28:00Z</dcterms:modified>
</cp:coreProperties>
</file>